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EB3C" w14:textId="77777777" w:rsidR="00CB5AA8" w:rsidRDefault="00CB5AA8" w:rsidP="00CB5AA8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Verdana" w:hAnsi="Verdana" w:cs="Helvetica"/>
          <w:b/>
          <w:bCs/>
          <w:color w:val="1D2228"/>
          <w:sz w:val="27"/>
          <w:szCs w:val="27"/>
        </w:rPr>
        <w:t>Sunday League 2023/4 Season</w:t>
      </w:r>
    </w:p>
    <w:p w14:paraId="5AB339A2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b/>
          <w:bCs/>
          <w:color w:val="1D2228"/>
          <w:sz w:val="27"/>
          <w:szCs w:val="27"/>
        </w:rPr>
        <w:t xml:space="preserve">Next race: </w:t>
      </w:r>
      <w:proofErr w:type="spellStart"/>
      <w:r>
        <w:rPr>
          <w:rFonts w:ascii="Verdana" w:hAnsi="Verdana" w:cs="Arial"/>
          <w:b/>
          <w:bCs/>
          <w:color w:val="1D2228"/>
          <w:sz w:val="27"/>
          <w:szCs w:val="27"/>
        </w:rPr>
        <w:t>Cassiobury</w:t>
      </w:r>
      <w:proofErr w:type="spellEnd"/>
      <w:r>
        <w:rPr>
          <w:rFonts w:ascii="Verdana" w:hAnsi="Verdana" w:cs="Arial"/>
          <w:b/>
          <w:bCs/>
          <w:color w:val="1D2228"/>
          <w:sz w:val="27"/>
          <w:szCs w:val="27"/>
        </w:rPr>
        <w:t xml:space="preserve"> Park, Watford </w:t>
      </w:r>
    </w:p>
    <w:p w14:paraId="28B6D7B7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b/>
          <w:bCs/>
          <w:color w:val="1D2228"/>
          <w:sz w:val="27"/>
          <w:szCs w:val="27"/>
        </w:rPr>
        <w:t>Sunday, 29 October - start time 10:30am</w:t>
      </w:r>
    </w:p>
    <w:p w14:paraId="097E557C" w14:textId="77777777" w:rsidR="00CB5AA8" w:rsidRDefault="00CB5AA8" w:rsidP="00CB5A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 xml:space="preserve">The next race takes place in </w:t>
      </w:r>
      <w:proofErr w:type="spellStart"/>
      <w:r>
        <w:rPr>
          <w:rFonts w:ascii="Verdana" w:hAnsi="Verdana" w:cs="Arial"/>
          <w:color w:val="1D2228"/>
          <w:sz w:val="24"/>
          <w:szCs w:val="24"/>
        </w:rPr>
        <w:t>Cassiobury</w:t>
      </w:r>
      <w:proofErr w:type="spellEnd"/>
      <w:r>
        <w:rPr>
          <w:rFonts w:ascii="Verdana" w:hAnsi="Verdana" w:cs="Arial"/>
          <w:color w:val="1D2228"/>
          <w:sz w:val="24"/>
          <w:szCs w:val="24"/>
        </w:rPr>
        <w:t xml:space="preserve"> Park, Watford: Shepherds Road entrance.</w:t>
      </w:r>
    </w:p>
    <w:p w14:paraId="4EA22CE5" w14:textId="77777777" w:rsidR="00CB5AA8" w:rsidRDefault="00CB5AA8" w:rsidP="00CB5A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 xml:space="preserve">The start will be near the Cafe in the Park, formerly known as the Cha.  This is our regular starting point.  What3Words reference: </w:t>
      </w:r>
      <w:proofErr w:type="spellStart"/>
      <w:proofErr w:type="gramStart"/>
      <w:r>
        <w:rPr>
          <w:rFonts w:ascii="Verdana" w:hAnsi="Verdana" w:cs="Arial"/>
          <w:color w:val="1D2228"/>
          <w:sz w:val="24"/>
          <w:szCs w:val="24"/>
        </w:rPr>
        <w:t>honey.vast</w:t>
      </w:r>
      <w:proofErr w:type="gramEnd"/>
      <w:r>
        <w:rPr>
          <w:rFonts w:ascii="Verdana" w:hAnsi="Verdana" w:cs="Arial"/>
          <w:color w:val="1D2228"/>
          <w:sz w:val="24"/>
          <w:szCs w:val="24"/>
        </w:rPr>
        <w:t>.poetic</w:t>
      </w:r>
      <w:proofErr w:type="spellEnd"/>
    </w:p>
    <w:p w14:paraId="3EA12588" w14:textId="77777777" w:rsidR="00CB5AA8" w:rsidRDefault="00CB5AA8" w:rsidP="00CB5A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Travel by the underground brings you to Watford Metropolitan line station. </w:t>
      </w:r>
    </w:p>
    <w:p w14:paraId="4729B22A" w14:textId="77777777" w:rsidR="00CB5AA8" w:rsidRDefault="00CB5AA8" w:rsidP="00CB5A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By mainline trains, Watford Junction is just over a mile away.  Please note that the Overground from Euston will not be operating, but the mainline trains will run.  </w:t>
      </w:r>
    </w:p>
    <w:p w14:paraId="25A4D458" w14:textId="77777777" w:rsidR="00CB5AA8" w:rsidRDefault="00CB5AA8" w:rsidP="00CB5A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 xml:space="preserve">Car parking can be found at the Avenue car park, </w:t>
      </w:r>
      <w:r>
        <w:rPr>
          <w:rFonts w:ascii="Verdana" w:hAnsi="Verdana" w:cs="Arial"/>
          <w:color w:val="242424"/>
          <w:sz w:val="24"/>
          <w:szCs w:val="24"/>
        </w:rPr>
        <w:t xml:space="preserve">Hempstead Road/The Avenue Roundabout, WD17 4NR, (What3Words: </w:t>
      </w:r>
      <w:proofErr w:type="spellStart"/>
      <w:proofErr w:type="gramStart"/>
      <w:r>
        <w:rPr>
          <w:rFonts w:ascii="Verdana" w:hAnsi="Verdana" w:cs="Arial"/>
          <w:color w:val="242424"/>
          <w:sz w:val="24"/>
          <w:szCs w:val="24"/>
        </w:rPr>
        <w:t>moss.boil</w:t>
      </w:r>
      <w:proofErr w:type="gramEnd"/>
      <w:r>
        <w:rPr>
          <w:rFonts w:ascii="Verdana" w:hAnsi="Verdana" w:cs="Arial"/>
          <w:color w:val="242424"/>
          <w:sz w:val="24"/>
          <w:szCs w:val="24"/>
        </w:rPr>
        <w:t>.gazed</w:t>
      </w:r>
      <w:proofErr w:type="spellEnd"/>
      <w:r>
        <w:rPr>
          <w:rFonts w:ascii="Verdana" w:hAnsi="Verdana" w:cs="Arial"/>
          <w:color w:val="242424"/>
          <w:sz w:val="24"/>
          <w:szCs w:val="24"/>
        </w:rPr>
        <w:t>)</w:t>
      </w:r>
      <w:r>
        <w:rPr>
          <w:rFonts w:ascii="Verdana" w:hAnsi="Verdana" w:cs="Arial"/>
          <w:color w:val="1D2228"/>
          <w:sz w:val="24"/>
          <w:szCs w:val="24"/>
        </w:rPr>
        <w:t xml:space="preserve"> or other town centre car parks. The </w:t>
      </w:r>
      <w:proofErr w:type="spellStart"/>
      <w:r>
        <w:rPr>
          <w:rFonts w:ascii="Verdana" w:hAnsi="Verdana" w:cs="Arial"/>
          <w:color w:val="1D2228"/>
          <w:sz w:val="24"/>
          <w:szCs w:val="24"/>
        </w:rPr>
        <w:t>Gade</w:t>
      </w:r>
      <w:proofErr w:type="spellEnd"/>
      <w:r>
        <w:rPr>
          <w:rFonts w:ascii="Verdana" w:hAnsi="Verdana" w:cs="Arial"/>
          <w:color w:val="1D2228"/>
          <w:sz w:val="24"/>
          <w:szCs w:val="24"/>
        </w:rPr>
        <w:t xml:space="preserve"> car park is only a few </w:t>
      </w:r>
      <w:proofErr w:type="spellStart"/>
      <w:r>
        <w:rPr>
          <w:rFonts w:ascii="Verdana" w:hAnsi="Verdana" w:cs="Arial"/>
          <w:color w:val="1D2228"/>
          <w:sz w:val="24"/>
          <w:szCs w:val="24"/>
        </w:rPr>
        <w:t>minutes walk</w:t>
      </w:r>
      <w:proofErr w:type="spellEnd"/>
      <w:r>
        <w:rPr>
          <w:rFonts w:ascii="Verdana" w:hAnsi="Verdana" w:cs="Arial"/>
          <w:color w:val="1D2228"/>
          <w:sz w:val="24"/>
          <w:szCs w:val="24"/>
        </w:rPr>
        <w:t xml:space="preserve"> from the park and is another good option - </w:t>
      </w:r>
      <w:hyperlink r:id="rId7" w:tgtFrame="_blank" w:history="1">
        <w:r>
          <w:rPr>
            <w:rStyle w:val="Hyperlink"/>
            <w:rFonts w:ascii="Verdana" w:hAnsi="Verdana" w:cs="Arial"/>
            <w:sz w:val="24"/>
            <w:szCs w:val="24"/>
          </w:rPr>
          <w:t>https://citipark.co.uk/car-parks/watford/gade-car-park</w:t>
        </w:r>
      </w:hyperlink>
      <w:r>
        <w:rPr>
          <w:rFonts w:ascii="Verdana" w:hAnsi="Verdana" w:cs="Arial"/>
          <w:color w:val="1D2228"/>
          <w:sz w:val="24"/>
          <w:szCs w:val="24"/>
        </w:rPr>
        <w:t>      </w:t>
      </w:r>
    </w:p>
    <w:p w14:paraId="3F72FAB4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</w:p>
    <w:p w14:paraId="390890DA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Should you choose to park in the local surrounding roads, please be courteous and keep all access and driveways clear.</w:t>
      </w:r>
    </w:p>
    <w:p w14:paraId="18A9BD49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</w:p>
    <w:p w14:paraId="42CF54F0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 xml:space="preserve">The course (map attached) will take runners across and down the park.  After crossing the river and canal by bridges that have a tarmac path, the runners will proceed to </w:t>
      </w:r>
      <w:proofErr w:type="spellStart"/>
      <w:r>
        <w:rPr>
          <w:rFonts w:ascii="Verdana" w:hAnsi="Verdana" w:cs="Arial"/>
          <w:color w:val="1D2228"/>
          <w:sz w:val="24"/>
          <w:szCs w:val="24"/>
        </w:rPr>
        <w:t>Whippendell</w:t>
      </w:r>
      <w:proofErr w:type="spellEnd"/>
      <w:r>
        <w:rPr>
          <w:rFonts w:ascii="Verdana" w:hAnsi="Verdana" w:cs="Arial"/>
          <w:color w:val="1D2228"/>
          <w:sz w:val="24"/>
          <w:szCs w:val="24"/>
        </w:rPr>
        <w:t xml:space="preserve"> Wood.  From the bottom of the hill the runners will complete 2 laps of the wood before returning up the hill and retracing steps back to the start.  Trail shoes are often a good option for this race.</w:t>
      </w:r>
    </w:p>
    <w:p w14:paraId="26FA569A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</w:p>
    <w:p w14:paraId="6CD91C7F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Temporary toilets will be available at the start/finish and further loos can be found underneath Daisy's café, near the play area, down the park.</w:t>
      </w:r>
    </w:p>
    <w:p w14:paraId="60272A12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</w:p>
    <w:p w14:paraId="5985F125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Ealing Eagles are supporting Watford Joggers, but if you have any travelling supporters that wish to volunteer there will be tasks at the finish available. </w:t>
      </w:r>
    </w:p>
    <w:p w14:paraId="0280F4E8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</w:p>
    <w:p w14:paraId="2840214E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Good Luck with your teams training.  Watford Joggers look forward to a good turnout at a different time of year.</w:t>
      </w:r>
    </w:p>
    <w:p w14:paraId="3F4A6995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</w:p>
    <w:p w14:paraId="24C1451C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Colin Taylor </w:t>
      </w:r>
    </w:p>
    <w:p w14:paraId="2584FDB1" w14:textId="77777777" w:rsidR="00CB5AA8" w:rsidRDefault="00CB5AA8" w:rsidP="00CB5AA8">
      <w:pPr>
        <w:shd w:val="clear" w:color="auto" w:fill="FFFFFF"/>
        <w:rPr>
          <w:rFonts w:ascii="Arial" w:hAnsi="Arial" w:cs="Arial"/>
          <w:color w:val="26282A"/>
          <w:sz w:val="24"/>
          <w:szCs w:val="24"/>
        </w:rPr>
      </w:pPr>
      <w:r>
        <w:rPr>
          <w:rFonts w:ascii="Verdana" w:hAnsi="Verdana" w:cs="Arial"/>
          <w:color w:val="1D2228"/>
          <w:sz w:val="24"/>
          <w:szCs w:val="24"/>
        </w:rPr>
        <w:t>On behalf of Watford Joggers</w:t>
      </w:r>
    </w:p>
    <w:p w14:paraId="3ED02C7A" w14:textId="77777777" w:rsidR="009E01BC" w:rsidRDefault="009E01BC"/>
    <w:sectPr w:rsidR="009E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FF6F" w14:textId="77777777" w:rsidR="00FF2403" w:rsidRDefault="00FF2403" w:rsidP="00CB5AA8">
      <w:r>
        <w:separator/>
      </w:r>
    </w:p>
  </w:endnote>
  <w:endnote w:type="continuationSeparator" w:id="0">
    <w:p w14:paraId="65D01D9A" w14:textId="77777777" w:rsidR="00FF2403" w:rsidRDefault="00FF2403" w:rsidP="00C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4AFC" w14:textId="77777777" w:rsidR="00CB5AA8" w:rsidRDefault="00CB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A43F" w14:textId="2DB99AA1" w:rsidR="00CB5AA8" w:rsidRDefault="00CB5AA8" w:rsidP="00CB5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D82F" w14:textId="77777777" w:rsidR="00CB5AA8" w:rsidRDefault="00CB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20AD" w14:textId="77777777" w:rsidR="00FF2403" w:rsidRDefault="00FF2403" w:rsidP="00CB5AA8">
      <w:r>
        <w:separator/>
      </w:r>
    </w:p>
  </w:footnote>
  <w:footnote w:type="continuationSeparator" w:id="0">
    <w:p w14:paraId="13CA927E" w14:textId="77777777" w:rsidR="00FF2403" w:rsidRDefault="00FF2403" w:rsidP="00CB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5AD1" w14:textId="77777777" w:rsidR="00CB5AA8" w:rsidRDefault="00CB5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5AEA" w14:textId="652F1D57" w:rsidR="00CB5AA8" w:rsidRDefault="00CB5AA8" w:rsidP="00CB5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0862" w14:textId="77777777" w:rsidR="00CB5AA8" w:rsidRDefault="00CB5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A8"/>
    <w:rsid w:val="009E01BC"/>
    <w:rsid w:val="00CB5AA8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19B0"/>
  <w15:chartTrackingRefBased/>
  <w15:docId w15:val="{83BD4A93-1CCD-49DE-9083-CF693622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A8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A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B5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A8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B5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A8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itipark.co.uk/car-parks/watford/gade-car-par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eacbae62-6d5c-4b54-a9cc-d5a7f387cccd</TitusGUID>
  <TitusMetadata xmlns="">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</TitusMetadata>
</titus>
</file>

<file path=customXml/itemProps1.xml><?xml version="1.0" encoding="utf-8"?>
<ds:datastoreItem xmlns:ds="http://schemas.openxmlformats.org/officeDocument/2006/customXml" ds:itemID="{2F32A70B-883D-4C1A-A981-61FD372F138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1527</Characters>
  <Application>Microsoft Office Word</Application>
  <DocSecurity>0</DocSecurity>
  <Lines>38</Lines>
  <Paragraphs>15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Nigel</dc:creator>
  <cp:keywords/>
  <dc:description/>
  <cp:lastModifiedBy>Aston, Nigel</cp:lastModifiedBy>
  <cp:revision>1</cp:revision>
  <dcterms:created xsi:type="dcterms:W3CDTF">2023-10-17T15:19:00Z</dcterms:created>
  <dcterms:modified xsi:type="dcterms:W3CDTF">2023-10-17T15:19:00Z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eacbae62-6d5c-4b54-a9cc-d5a7f387cccd</vt:lpwstr>
  </property>
  <property fmtid="{D5CDD505-2E9C-101B-9397-08002B2CF9AE}" pid="3" name="ECIData">
    <vt:lpwstr>NO</vt:lpwstr>
  </property>
  <property fmtid="{D5CDD505-2E9C-101B-9397-08002B2CF9AE}" pid="4" name="IncludeFooter">
    <vt:lpwstr>No</vt:lpwstr>
  </property>
  <property fmtid="{D5CDD505-2E9C-101B-9397-08002B2CF9AE}" pid="5" name="UnresCompExt">
    <vt:lpwstr>YES</vt:lpwstr>
  </property>
  <property fmtid="{D5CDD505-2E9C-101B-9397-08002B2CF9AE}" pid="6" name="CompSens">
    <vt:lpwstr>NO</vt:lpwstr>
  </property>
  <property fmtid="{D5CDD505-2E9C-101B-9397-08002B2CF9AE}" pid="7" name="ConfLegPri">
    <vt:lpwstr>NO</vt:lpwstr>
  </property>
  <property fmtid="{D5CDD505-2E9C-101B-9397-08002B2CF9AE}" pid="8" name="PIIData">
    <vt:lpwstr>NO</vt:lpwstr>
  </property>
  <property fmtid="{D5CDD505-2E9C-101B-9397-08002B2CF9AE}" pid="9" name="CUIData">
    <vt:lpwstr>NO</vt:lpwstr>
  </property>
</Properties>
</file>